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C3" w:rsidRPr="001552C3" w:rsidRDefault="001552C3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Конспект урока </w:t>
      </w:r>
      <w:r w:rsidR="00534FCC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по английскому языку в</w:t>
      </w:r>
      <w:bookmarkStart w:id="0" w:name="_GoBack"/>
      <w:bookmarkEnd w:id="0"/>
      <w:r w:rsidR="00AC2EB2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4 классе </w:t>
      </w:r>
    </w:p>
    <w:p w:rsidR="00432E92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: </w:t>
      </w:r>
      <w:r w:rsidR="003C69AB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Школа</w:t>
      </w:r>
    </w:p>
    <w:p w:rsidR="00432E92" w:rsidRPr="00EE742A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Коммуникативная ситуация :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</w:t>
      </w:r>
      <w:r w:rsid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Мой </w:t>
      </w:r>
      <w:r w:rsidR="00B67CE7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школьный </w:t>
      </w:r>
      <w:r w:rsid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день.</w:t>
      </w:r>
    </w:p>
    <w:p w:rsidR="00432E92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Цель:</w:t>
      </w:r>
      <w:r w:rsidR="001552C3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Способствовать формированию коммуникативной компетенции учащихся в рамка темы </w:t>
      </w:r>
      <w:r w:rsidR="001552C3" w:rsidRPr="001552C3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“ </w:t>
      </w:r>
      <w:r w:rsidR="00AC2EB2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Мой </w:t>
      </w:r>
      <w:r w:rsidR="00B67CE7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школьный день</w:t>
      </w:r>
      <w:r w:rsidR="001552C3" w:rsidRPr="001552C3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”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.</w:t>
      </w:r>
    </w:p>
    <w:p w:rsidR="00432E92" w:rsidRPr="00EE742A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Прогнозируемый результат: 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предполагается, что к окончанию урока учащиеся смогут строить устные высказывания о том, что они делают </w:t>
      </w:r>
      <w:r w:rsidR="000B2594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сейчас 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на уроке</w:t>
      </w:r>
      <w:r w:rsidR="000B2594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и обычно</w:t>
      </w:r>
      <w:r w:rsidR="000B2594" w:rsidRPr="000B2594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, с использованием времени </w:t>
      </w:r>
      <w:proofErr w:type="spellStart"/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Present</w:t>
      </w:r>
      <w:proofErr w:type="spellEnd"/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</w:t>
      </w:r>
      <w:proofErr w:type="spellStart"/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Continuous</w:t>
      </w:r>
      <w:proofErr w:type="spellEnd"/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 w:eastAsia="ru-RU"/>
        </w:rPr>
        <w:t>and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 w:eastAsia="ru-RU"/>
        </w:rPr>
        <w:t>Present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 w:eastAsia="ru-RU"/>
        </w:rPr>
        <w:t>Simple</w:t>
      </w:r>
      <w:r w:rsidR="00EE742A" w:rsidRPr="00EE742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.</w:t>
      </w:r>
    </w:p>
    <w:p w:rsidR="00432E92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способствовать расширению лингвистического кругозора; способствовать развитию внимания, памяти и воображения; содействовать формированию потребности к самостоятельной познавательной деятельности.</w:t>
      </w:r>
    </w:p>
    <w:p w:rsidR="00432E92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Задачи для учащихся: 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высказывать собственные мысли с опорой на предложенные лексические средства ; учиться применять полученные знания на практике.</w:t>
      </w:r>
    </w:p>
    <w:p w:rsidR="00432E92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книга для 4 класса (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Лапицкая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) , рабочая тетрадь, наглядный и раздаточный материал. </w:t>
      </w:r>
    </w:p>
    <w:p w:rsidR="00432E92" w:rsidRDefault="00432E92" w:rsidP="00432E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32E92" w:rsidRDefault="00432E92" w:rsidP="00432E9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Ход урока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21"/>
        <w:gridCol w:w="6183"/>
        <w:gridCol w:w="236"/>
        <w:gridCol w:w="746"/>
      </w:tblGrid>
      <w:tr w:rsidR="00432E92" w:rsidTr="00B17F8B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этапа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432E92" w:rsidTr="00B17F8B">
        <w:trPr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432E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432E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Teacher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432E9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32E92" w:rsidTr="00B17F8B">
        <w:trPr>
          <w:trHeight w:val="35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Организационно-мотивационный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атмосферу иноязычно-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общения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E92" w:rsidRDefault="00432E92" w:rsidP="000818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Приветствие </w:t>
            </w:r>
          </w:p>
          <w:p w:rsidR="00432E92" w:rsidRDefault="00432E92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 morning, children! I am glad to see you. Sit down, please.</w:t>
            </w:r>
          </w:p>
          <w:p w:rsidR="00432E92" w:rsidRDefault="00432E92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2E92" w:rsidRDefault="00432E92" w:rsidP="000818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Речевая зарядка </w:t>
            </w:r>
          </w:p>
          <w:p w:rsidR="00E641D4" w:rsidRPr="00EE742A" w:rsidRDefault="00E641D4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</w:t>
            </w:r>
            <w:r w:rsidR="00AC2EB2" w:rsidRPr="00AC2EB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2EB2">
              <w:rPr>
                <w:rFonts w:ascii="Times New Roman" w:hAnsi="Times New Roman" w:cs="Times New Roman"/>
                <w:lang w:val="en-US"/>
              </w:rPr>
              <w:t>is your favorite school day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742A" w:rsidRPr="00EE742A">
              <w:rPr>
                <w:rFonts w:ascii="Times New Roman" w:hAnsi="Times New Roman" w:cs="Times New Roman"/>
                <w:lang w:val="en-US"/>
              </w:rPr>
              <w:t>Is this school day interesting?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E742A" w:rsidRPr="00EE742A">
              <w:rPr>
                <w:rFonts w:ascii="Times New Roman" w:hAnsi="Times New Roman" w:cs="Times New Roman"/>
                <w:lang w:val="en-US"/>
              </w:rPr>
              <w:t>What is your first lesson?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2EB2" w:rsidRPr="00EE742A">
              <w:rPr>
                <w:rFonts w:ascii="Times New Roman" w:hAnsi="Times New Roman" w:cs="Times New Roman"/>
                <w:lang w:val="en-US"/>
              </w:rPr>
              <w:t xml:space="preserve">What is your favorite </w:t>
            </w:r>
            <w:r w:rsidR="00CD4D1A" w:rsidRPr="00EE742A">
              <w:rPr>
                <w:rFonts w:ascii="Times New Roman" w:hAnsi="Times New Roman" w:cs="Times New Roman"/>
                <w:lang w:val="en-US"/>
              </w:rPr>
              <w:t>lesson</w:t>
            </w:r>
            <w:r w:rsidRPr="00EE742A">
              <w:rPr>
                <w:rFonts w:ascii="Times New Roman" w:hAnsi="Times New Roman" w:cs="Times New Roman"/>
                <w:lang w:val="en-US"/>
              </w:rPr>
              <w:t>?</w:t>
            </w:r>
            <w:r w:rsidR="00CD4D1A" w:rsidRPr="00EE742A">
              <w:rPr>
                <w:rFonts w:ascii="Times New Roman" w:hAnsi="Times New Roman" w:cs="Times New Roman"/>
                <w:lang w:val="en-US"/>
              </w:rPr>
              <w:t xml:space="preserve"> What do you do in English? In Math? 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What lessons have you got today? </w:t>
            </w:r>
          </w:p>
          <w:p w:rsidR="00E641D4" w:rsidRPr="00E641D4" w:rsidRDefault="00E641D4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2E92" w:rsidRPr="00EE742A" w:rsidRDefault="003C69AB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topic of our lesson is « My</w:t>
            </w:r>
            <w:r w:rsidR="00B67CE7" w:rsidRPr="00B67C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7CE7">
              <w:rPr>
                <w:rFonts w:ascii="Times New Roman" w:hAnsi="Times New Roman" w:cs="Times New Roman"/>
                <w:lang w:val="en-US"/>
              </w:rPr>
              <w:t>school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day </w:t>
            </w:r>
            <w:r w:rsidR="001A45AE">
              <w:rPr>
                <w:rFonts w:ascii="Times New Roman" w:hAnsi="Times New Roman" w:cs="Times New Roman"/>
                <w:lang w:val="en-US"/>
              </w:rPr>
              <w:t>». Today we</w:t>
            </w:r>
            <w:r w:rsidR="005912B6">
              <w:rPr>
                <w:rFonts w:ascii="Times New Roman" w:hAnsi="Times New Roman" w:cs="Times New Roman"/>
                <w:lang w:val="en-US"/>
              </w:rPr>
              <w:t xml:space="preserve"> are</w:t>
            </w:r>
            <w:r w:rsidR="00432E92">
              <w:rPr>
                <w:rFonts w:ascii="Times New Roman" w:hAnsi="Times New Roman" w:cs="Times New Roman"/>
                <w:lang w:val="en-US"/>
              </w:rPr>
              <w:t xml:space="preserve"> going to speak </w:t>
            </w:r>
            <w:r w:rsidR="00E641D4">
              <w:rPr>
                <w:rFonts w:ascii="Times New Roman" w:hAnsi="Times New Roman" w:cs="Times New Roman"/>
                <w:lang w:val="en-US"/>
              </w:rPr>
              <w:t xml:space="preserve">about </w:t>
            </w:r>
            <w:r w:rsidR="00EE742A">
              <w:rPr>
                <w:rFonts w:ascii="Times New Roman" w:hAnsi="Times New Roman" w:cs="Times New Roman"/>
                <w:lang w:val="en-US"/>
              </w:rPr>
              <w:t>what we do at the lessons and in your</w:t>
            </w:r>
            <w:r w:rsidR="00B67CE7">
              <w:rPr>
                <w:rFonts w:ascii="Times New Roman" w:hAnsi="Times New Roman" w:cs="Times New Roman"/>
                <w:lang w:val="en-US"/>
              </w:rPr>
              <w:t xml:space="preserve"> free time.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2E92" w:rsidRDefault="00432E92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32E92" w:rsidRPr="005912B6" w:rsidRDefault="00432E92" w:rsidP="000818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Фонетическая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зарядка</w:t>
            </w:r>
          </w:p>
          <w:p w:rsidR="005912B6" w:rsidRDefault="005912B6" w:rsidP="005912B6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32E92" w:rsidRDefault="00E641D4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But at first let’s have a look at the desk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top</w:t>
            </w:r>
            <w:r w:rsidR="00EE742A" w:rsidRPr="00EE742A">
              <w:rPr>
                <w:rFonts w:ascii="Times New Roman" w:hAnsi="Times New Roman" w:cs="Times New Roman"/>
                <w:lang w:val="en-US"/>
              </w:rPr>
              <w:t>. Let’s revise the words, we’ve learnt earlier. Read the words all together.</w:t>
            </w:r>
            <w:r w:rsidR="00EE742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E742A" w:rsidRDefault="00EE742A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86AC1" wp14:editId="35F3B816">
                  <wp:extent cx="2370666" cy="133292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74" cy="133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42A" w:rsidRDefault="00EE742A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E742A" w:rsidRDefault="00EE742A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E742A" w:rsidRDefault="00EE742A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742A">
              <w:rPr>
                <w:rFonts w:ascii="Times New Roman" w:hAnsi="Times New Roman" w:cs="Times New Roman"/>
                <w:lang w:val="en-US"/>
              </w:rPr>
              <w:t>Thank you, children. Now please, let’s play.</w:t>
            </w:r>
            <w:r>
              <w:rPr>
                <w:rFonts w:ascii="Times New Roman" w:hAnsi="Times New Roman" w:cs="Times New Roman"/>
                <w:lang w:val="en-US"/>
              </w:rPr>
              <w:t xml:space="preserve"> I want you divide into 2 teams. The first team , your task is to  c</w:t>
            </w:r>
            <w:r w:rsidRPr="00EE742A">
              <w:rPr>
                <w:rFonts w:ascii="Times New Roman" w:hAnsi="Times New Roman" w:cs="Times New Roman"/>
                <w:lang w:val="en-US"/>
              </w:rPr>
              <w:t xml:space="preserve">ross out </w:t>
            </w:r>
            <w:r w:rsidRPr="00EE742A">
              <w:rPr>
                <w:rFonts w:ascii="Times New Roman" w:hAnsi="Times New Roman" w:cs="Times New Roman"/>
                <w:lang w:val="en-US"/>
              </w:rPr>
              <w:lastRenderedPageBreak/>
              <w:t xml:space="preserve">the verbs. </w:t>
            </w:r>
            <w:r>
              <w:rPr>
                <w:rFonts w:ascii="Times New Roman" w:hAnsi="Times New Roman" w:cs="Times New Roman"/>
                <w:lang w:val="en-US"/>
              </w:rPr>
              <w:t>The second - c</w:t>
            </w:r>
            <w:r w:rsidRPr="00EE742A">
              <w:rPr>
                <w:rFonts w:ascii="Times New Roman" w:hAnsi="Times New Roman" w:cs="Times New Roman"/>
                <w:lang w:val="en-US"/>
              </w:rPr>
              <w:t xml:space="preserve">ross out the names of school subjects. </w:t>
            </w:r>
          </w:p>
          <w:p w:rsidR="00EE742A" w:rsidRDefault="00EE742A" w:rsidP="00EE742A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075B8" w:rsidRDefault="00EE742A" w:rsidP="000075B8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075B8">
              <w:rPr>
                <w:rFonts w:ascii="Times New Roman" w:hAnsi="Times New Roman" w:cs="Times New Roman"/>
                <w:b/>
              </w:rPr>
              <w:t>Слайд</w:t>
            </w:r>
            <w:r w:rsidR="000075B8" w:rsidRPr="000075B8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0075B8" w:rsidRDefault="000075B8" w:rsidP="000075B8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5B8" w:rsidRPr="000075B8" w:rsidRDefault="000075B8" w:rsidP="000075B8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0075B8">
              <w:rPr>
                <w:rFonts w:ascii="Times New Roman" w:hAnsi="Times New Roman" w:cs="Times New Roman"/>
                <w:lang w:val="en-US"/>
              </w:rPr>
              <w:t>Well done! Now let’s check up.</w:t>
            </w:r>
          </w:p>
          <w:p w:rsidR="000075B8" w:rsidRDefault="000075B8" w:rsidP="00EE742A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5B8" w:rsidRPr="000075B8" w:rsidRDefault="000075B8" w:rsidP="00EE742A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7EEB0" wp14:editId="4669F9E6">
                  <wp:extent cx="2635201" cy="1481666"/>
                  <wp:effectExtent l="0" t="0" r="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456" cy="148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5B8" w:rsidRPr="000075B8" w:rsidRDefault="000075B8" w:rsidP="00EE742A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AC3A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32E92" w:rsidTr="00B17F8B">
        <w:trPr>
          <w:trHeight w:val="52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целеполагание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к сознательному освоению учебного материала, определение целей урока и его конечного результата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E92" w:rsidRDefault="00432E92" w:rsidP="000818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Проверка домашнего задания</w:t>
            </w:r>
          </w:p>
          <w:p w:rsidR="000075B8" w:rsidRDefault="005912B6" w:rsidP="005912B6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2B6">
              <w:rPr>
                <w:rFonts w:ascii="Times New Roman" w:hAnsi="Times New Roman" w:cs="Times New Roman"/>
                <w:lang w:val="en-US"/>
              </w:rPr>
              <w:t>Now let’s check up your home</w:t>
            </w:r>
            <w:r w:rsidR="001A45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12B6">
              <w:rPr>
                <w:rFonts w:ascii="Times New Roman" w:hAnsi="Times New Roman" w:cs="Times New Roman"/>
                <w:lang w:val="en-US"/>
              </w:rPr>
              <w:t>task</w:t>
            </w:r>
            <w:r>
              <w:rPr>
                <w:rFonts w:ascii="Times New Roman" w:hAnsi="Times New Roman" w:cs="Times New Roman"/>
                <w:lang w:val="en-US"/>
              </w:rPr>
              <w:t>. Please give me your</w:t>
            </w:r>
          </w:p>
          <w:p w:rsidR="005912B6" w:rsidRPr="005912B6" w:rsidRDefault="000075B8" w:rsidP="005912B6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 books</w:t>
            </w:r>
            <w:r w:rsidR="005912B6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432E92" w:rsidRPr="000075B8" w:rsidRDefault="00432E92" w:rsidP="000818B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Активизация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075B8">
              <w:rPr>
                <w:rFonts w:ascii="Times New Roman" w:hAnsi="Times New Roman" w:cs="Times New Roman"/>
                <w:b/>
              </w:rPr>
              <w:t>грамматических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навыков</w:t>
            </w:r>
            <w:r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</w:t>
            </w:r>
            <w:r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теме</w:t>
            </w:r>
            <w:r w:rsidRPr="000075B8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="000075B8">
              <w:rPr>
                <w:rFonts w:ascii="Times New Roman" w:hAnsi="Times New Roman" w:cs="Times New Roman"/>
                <w:b/>
                <w:lang w:val="en-US"/>
              </w:rPr>
              <w:t>Present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075B8">
              <w:rPr>
                <w:rFonts w:ascii="Times New Roman" w:hAnsi="Times New Roman" w:cs="Times New Roman"/>
                <w:b/>
                <w:lang w:val="en-US"/>
              </w:rPr>
              <w:t>Simple Tense</w:t>
            </w:r>
            <w:r w:rsidRPr="000075B8">
              <w:rPr>
                <w:rFonts w:ascii="Times New Roman" w:hAnsi="Times New Roman" w:cs="Times New Roman"/>
                <w:b/>
                <w:lang w:val="en-US"/>
              </w:rPr>
              <w:t>»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075B8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="000075B8">
              <w:rPr>
                <w:rFonts w:ascii="Times New Roman" w:hAnsi="Times New Roman" w:cs="Times New Roman"/>
                <w:b/>
                <w:lang w:val="en-US"/>
              </w:rPr>
              <w:t>Present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075B8">
              <w:rPr>
                <w:rFonts w:ascii="Times New Roman" w:hAnsi="Times New Roman" w:cs="Times New Roman"/>
                <w:b/>
                <w:lang w:val="en-US"/>
              </w:rPr>
              <w:t>Continuous Tense</w:t>
            </w:r>
            <w:r w:rsidR="000075B8" w:rsidRPr="000075B8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432E92" w:rsidRDefault="00432E92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5B8" w:rsidRDefault="000075B8" w:rsidP="000075B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0075B8">
              <w:rPr>
                <w:rFonts w:ascii="Times New Roman" w:hAnsi="Times New Roman" w:cs="Times New Roman"/>
              </w:rPr>
              <w:t>Просмотр видео «</w:t>
            </w:r>
            <w:proofErr w:type="spellStart"/>
            <w:r w:rsidRPr="000075B8">
              <w:rPr>
                <w:rFonts w:ascii="Times New Roman" w:hAnsi="Times New Roman" w:cs="Times New Roman"/>
              </w:rPr>
              <w:t>Present</w:t>
            </w:r>
            <w:proofErr w:type="spellEnd"/>
            <w:r w:rsidRPr="00007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5B8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007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5B8">
              <w:rPr>
                <w:rFonts w:ascii="Times New Roman" w:hAnsi="Times New Roman" w:cs="Times New Roman"/>
              </w:rPr>
              <w:t>Tense</w:t>
            </w:r>
            <w:proofErr w:type="spellEnd"/>
            <w:r w:rsidRPr="000075B8">
              <w:rPr>
                <w:rFonts w:ascii="Times New Roman" w:hAnsi="Times New Roman" w:cs="Times New Roman"/>
              </w:rPr>
              <w:t>», устная отработка правила прибавления –</w:t>
            </w:r>
            <w:proofErr w:type="spellStart"/>
            <w:r w:rsidRPr="000075B8">
              <w:rPr>
                <w:rFonts w:ascii="Times New Roman" w:hAnsi="Times New Roman" w:cs="Times New Roman"/>
              </w:rPr>
              <w:t>ing</w:t>
            </w:r>
            <w:proofErr w:type="spellEnd"/>
            <w:r w:rsidRPr="000075B8">
              <w:rPr>
                <w:rFonts w:ascii="Times New Roman" w:hAnsi="Times New Roman" w:cs="Times New Roman"/>
              </w:rPr>
              <w:t>.</w:t>
            </w:r>
          </w:p>
          <w:p w:rsidR="000075B8" w:rsidRDefault="000075B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075B8">
              <w:rPr>
                <w:rFonts w:ascii="Times New Roman" w:hAnsi="Times New Roman" w:cs="Times New Roman"/>
                <w:b/>
              </w:rPr>
              <w:t>Слайд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  <w:p w:rsid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075B8" w:rsidRPr="000075B8" w:rsidRDefault="000075B8" w:rsidP="000075B8">
            <w:pPr>
              <w:pStyle w:val="a4"/>
              <w:numPr>
                <w:ilvl w:val="0"/>
                <w:numId w:val="9"/>
              </w:numPr>
              <w:tabs>
                <w:tab w:val="left" w:pos="20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075B8">
              <w:rPr>
                <w:rFonts w:ascii="Times New Roman" w:hAnsi="Times New Roman" w:cs="Times New Roman"/>
                <w:lang w:val="en-US"/>
              </w:rPr>
              <w:t>Please look at the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075B8">
              <w:rPr>
                <w:rFonts w:ascii="Times New Roman" w:hAnsi="Times New Roman" w:cs="Times New Roman"/>
                <w:b/>
              </w:rPr>
              <w:t>Слайд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7 </w:t>
            </w:r>
            <w:r w:rsidRPr="000075B8">
              <w:rPr>
                <w:rFonts w:ascii="Times New Roman" w:hAnsi="Times New Roman" w:cs="Times New Roman"/>
                <w:lang w:val="en-US"/>
              </w:rPr>
              <w:t xml:space="preserve">and answer my question: </w:t>
            </w:r>
          </w:p>
          <w:p w:rsid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075B8">
              <w:rPr>
                <w:rFonts w:ascii="Times New Roman" w:hAnsi="Times New Roman" w:cs="Times New Roman"/>
                <w:lang w:val="en-US"/>
              </w:rPr>
              <w:t>What are they doing now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075B8" w:rsidRDefault="000075B8" w:rsidP="000075B8">
            <w:pPr>
              <w:pStyle w:val="a4"/>
              <w:numPr>
                <w:ilvl w:val="0"/>
                <w:numId w:val="9"/>
              </w:numPr>
              <w:tabs>
                <w:tab w:val="left" w:pos="2053"/>
              </w:tabs>
              <w:jc w:val="both"/>
              <w:rPr>
                <w:rFonts w:ascii="Times New Roman" w:hAnsi="Times New Roman" w:cs="Times New Roman"/>
              </w:rPr>
            </w:pPr>
            <w:r w:rsidRPr="000075B8">
              <w:rPr>
                <w:rFonts w:ascii="Times New Roman" w:hAnsi="Times New Roman" w:cs="Times New Roman"/>
              </w:rPr>
              <w:t>«</w:t>
            </w:r>
            <w:proofErr w:type="spellStart"/>
            <w:r w:rsidRPr="000075B8">
              <w:rPr>
                <w:rFonts w:ascii="Times New Roman" w:hAnsi="Times New Roman" w:cs="Times New Roman"/>
              </w:rPr>
              <w:t>Present</w:t>
            </w:r>
            <w:proofErr w:type="spellEnd"/>
            <w:r w:rsidRPr="000075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 w:rsidRPr="00007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5B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ense</w:t>
            </w:r>
            <w:proofErr w:type="spellEnd"/>
            <w:r>
              <w:rPr>
                <w:rFonts w:ascii="Times New Roman" w:hAnsi="Times New Roman" w:cs="Times New Roman"/>
              </w:rPr>
              <w:t>», устная отработка правила.</w:t>
            </w:r>
          </w:p>
          <w:p w:rsidR="000075B8" w:rsidRDefault="000075B8" w:rsidP="000075B8">
            <w:pPr>
              <w:pStyle w:val="a4"/>
              <w:tabs>
                <w:tab w:val="left" w:pos="2053"/>
              </w:tabs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075B8">
              <w:rPr>
                <w:rFonts w:ascii="Times New Roman" w:hAnsi="Times New Roman" w:cs="Times New Roman"/>
                <w:b/>
              </w:rPr>
              <w:t>Слайд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075B8" w:rsidRPr="000075B8" w:rsidRDefault="000075B8" w:rsidP="000075B8">
            <w:pPr>
              <w:pStyle w:val="a4"/>
              <w:numPr>
                <w:ilvl w:val="0"/>
                <w:numId w:val="9"/>
              </w:numPr>
              <w:tabs>
                <w:tab w:val="left" w:pos="20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075B8">
              <w:rPr>
                <w:rFonts w:ascii="Times New Roman" w:hAnsi="Times New Roman" w:cs="Times New Roman"/>
                <w:lang w:val="en-US"/>
              </w:rPr>
              <w:t>Please look at the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075B8">
              <w:rPr>
                <w:rFonts w:ascii="Times New Roman" w:hAnsi="Times New Roman" w:cs="Times New Roman"/>
                <w:b/>
              </w:rPr>
              <w:t>Слайд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9 </w:t>
            </w:r>
            <w:r w:rsidRPr="000075B8">
              <w:rPr>
                <w:rFonts w:ascii="Times New Roman" w:hAnsi="Times New Roman" w:cs="Times New Roman"/>
                <w:lang w:val="en-US"/>
              </w:rPr>
              <w:t xml:space="preserve">and answer my question: </w:t>
            </w:r>
          </w:p>
          <w:p w:rsidR="00432E92" w:rsidRPr="000075B8" w:rsidRDefault="000075B8" w:rsidP="000075B8">
            <w:pPr>
              <w:pStyle w:val="a4"/>
              <w:tabs>
                <w:tab w:val="left" w:pos="205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 do they usually do?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E92" w:rsidRPr="000075B8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AC3A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32E92" w:rsidRPr="003C69AB" w:rsidTr="00B17F8B">
        <w:trPr>
          <w:trHeight w:val="254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Операционно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познавательный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2" w:rsidRDefault="00432E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E92" w:rsidRDefault="00432E92" w:rsidP="000818B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F8B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="001552C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818B1" w:rsidRDefault="000818B1" w:rsidP="000818B1">
            <w:pPr>
              <w:pStyle w:val="a4"/>
              <w:ind w:left="1140"/>
              <w:jc w:val="both"/>
              <w:rPr>
                <w:rFonts w:ascii="Times New Roman" w:hAnsi="Times New Roman" w:cs="Times New Roman"/>
              </w:rPr>
            </w:pP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Head and shoulders knees and toes</w:t>
            </w: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Knees and toes</w:t>
            </w: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Head and shoulders knees and toes</w:t>
            </w: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Knees and toes</w:t>
            </w: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Ad eyes and ears</w:t>
            </w: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And mouth and nose</w:t>
            </w:r>
          </w:p>
          <w:p w:rsidR="00250523" w:rsidRPr="00250523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0523">
              <w:rPr>
                <w:rFonts w:ascii="Times New Roman" w:hAnsi="Times New Roman" w:cs="Times New Roman"/>
                <w:lang w:val="en-US"/>
              </w:rPr>
              <w:t>Head and shoulders knees and toes</w:t>
            </w:r>
          </w:p>
          <w:p w:rsidR="00250523" w:rsidRPr="000818B1" w:rsidRDefault="00250523" w:rsidP="00250523">
            <w:pPr>
              <w:pStyle w:val="a4"/>
              <w:ind w:left="11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0523">
              <w:rPr>
                <w:rFonts w:ascii="Times New Roman" w:hAnsi="Times New Roman" w:cs="Times New Roman"/>
              </w:rPr>
              <w:t>Knees</w:t>
            </w:r>
            <w:proofErr w:type="spellEnd"/>
            <w:r w:rsidRPr="0025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0523">
              <w:rPr>
                <w:rFonts w:ascii="Times New Roman" w:hAnsi="Times New Roman" w:cs="Times New Roman"/>
              </w:rPr>
              <w:t>and</w:t>
            </w:r>
            <w:proofErr w:type="spellEnd"/>
            <w:r w:rsidRPr="00250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0523">
              <w:rPr>
                <w:rFonts w:ascii="Times New Roman" w:hAnsi="Times New Roman" w:cs="Times New Roman"/>
              </w:rPr>
              <w:t>toes</w:t>
            </w:r>
            <w:proofErr w:type="spellEnd"/>
          </w:p>
          <w:p w:rsidR="00DA14C3" w:rsidRPr="000818B1" w:rsidRDefault="00DA14C3" w:rsidP="000818B1">
            <w:pPr>
              <w:pStyle w:val="a4"/>
              <w:ind w:left="1140"/>
              <w:rPr>
                <w:rFonts w:ascii="Times New Roman" w:hAnsi="Times New Roman" w:cs="Times New Roman"/>
                <w:lang w:val="de-DE"/>
              </w:rPr>
            </w:pPr>
          </w:p>
          <w:p w:rsidR="00152002" w:rsidRPr="00152002" w:rsidRDefault="00B17F8B" w:rsidP="00152002">
            <w:pPr>
              <w:pStyle w:val="a4"/>
              <w:ind w:left="114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C3AC8">
              <w:rPr>
                <w:rFonts w:ascii="Times New Roman" w:hAnsi="Times New Roman" w:cs="Times New Roman"/>
                <w:b/>
                <w:lang w:val="en-US"/>
              </w:rPr>
              <w:t xml:space="preserve">+ </w:t>
            </w:r>
            <w:r w:rsidRPr="00AC3AC8">
              <w:rPr>
                <w:rFonts w:ascii="Times New Roman" w:hAnsi="Times New Roman" w:cs="Times New Roman"/>
                <w:b/>
              </w:rPr>
              <w:t>для</w:t>
            </w:r>
            <w:r w:rsidRPr="00AC3AC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C3AC8">
              <w:rPr>
                <w:rFonts w:ascii="Times New Roman" w:hAnsi="Times New Roman" w:cs="Times New Roman"/>
                <w:b/>
              </w:rPr>
              <w:t>глаз</w:t>
            </w:r>
            <w:r w:rsidR="00152002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152002" w:rsidRPr="0015200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52002">
              <w:rPr>
                <w:rFonts w:ascii="Times New Roman" w:hAnsi="Times New Roman" w:cs="Times New Roman"/>
                <w:b/>
              </w:rPr>
              <w:t>Слайд</w:t>
            </w:r>
            <w:r w:rsidR="00152002" w:rsidRPr="00152002">
              <w:rPr>
                <w:rFonts w:ascii="Times New Roman" w:hAnsi="Times New Roman" w:cs="Times New Roman"/>
                <w:b/>
                <w:lang w:val="en-US"/>
              </w:rPr>
              <w:t xml:space="preserve"> 4</w:t>
            </w:r>
            <w:r w:rsidR="00152002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</w:p>
          <w:p w:rsidR="00B17F8B" w:rsidRPr="00AC3AC8" w:rsidRDefault="00B17F8B" w:rsidP="0015200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17F8B" w:rsidRPr="004C5D21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D21">
              <w:rPr>
                <w:rFonts w:ascii="Times New Roman" w:hAnsi="Times New Roman" w:cs="Times New Roman"/>
                <w:lang w:val="en-US"/>
              </w:rPr>
              <w:t>Look left, right</w:t>
            </w:r>
          </w:p>
          <w:p w:rsidR="00B17F8B" w:rsidRPr="00B17F8B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F8B">
              <w:rPr>
                <w:rFonts w:ascii="Times New Roman" w:hAnsi="Times New Roman" w:cs="Times New Roman"/>
                <w:lang w:val="en-US"/>
              </w:rPr>
              <w:lastRenderedPageBreak/>
              <w:t>Look up, look down</w:t>
            </w:r>
          </w:p>
          <w:p w:rsidR="00B17F8B" w:rsidRPr="004C5D21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D21">
              <w:rPr>
                <w:rFonts w:ascii="Times New Roman" w:hAnsi="Times New Roman" w:cs="Times New Roman"/>
                <w:lang w:val="en-US"/>
              </w:rPr>
              <w:t>Look around</w:t>
            </w:r>
          </w:p>
          <w:p w:rsidR="00B17F8B" w:rsidRPr="00B17F8B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F8B">
              <w:rPr>
                <w:rFonts w:ascii="Times New Roman" w:hAnsi="Times New Roman" w:cs="Times New Roman"/>
                <w:lang w:val="en-US"/>
              </w:rPr>
              <w:t>Look at your nose</w:t>
            </w:r>
          </w:p>
          <w:p w:rsidR="00B17F8B" w:rsidRPr="004C5D21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D21">
              <w:rPr>
                <w:rFonts w:ascii="Times New Roman" w:hAnsi="Times New Roman" w:cs="Times New Roman"/>
                <w:lang w:val="en-US"/>
              </w:rPr>
              <w:t>Look at that rose</w:t>
            </w:r>
          </w:p>
          <w:p w:rsidR="00B17F8B" w:rsidRPr="00B17F8B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F8B">
              <w:rPr>
                <w:rFonts w:ascii="Times New Roman" w:hAnsi="Times New Roman" w:cs="Times New Roman"/>
                <w:lang w:val="en-US"/>
              </w:rPr>
              <w:t>Close your eyes</w:t>
            </w:r>
          </w:p>
          <w:p w:rsidR="00B17F8B" w:rsidRPr="00B17F8B" w:rsidRDefault="00B17F8B" w:rsidP="001520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F8B">
              <w:rPr>
                <w:rFonts w:ascii="Times New Roman" w:hAnsi="Times New Roman" w:cs="Times New Roman"/>
                <w:lang w:val="en-US"/>
              </w:rPr>
              <w:t>Open, wink and smile.</w:t>
            </w:r>
          </w:p>
          <w:p w:rsidR="00152002" w:rsidRPr="00250523" w:rsidRDefault="00152002" w:rsidP="002505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52002" w:rsidRPr="00B17F8B" w:rsidRDefault="00152002">
            <w:pPr>
              <w:pStyle w:val="a4"/>
              <w:ind w:left="114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17F8B" w:rsidRPr="00B17F8B" w:rsidRDefault="00432E92" w:rsidP="00B17F8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Закрепление</w:t>
            </w:r>
          </w:p>
          <w:p w:rsidR="00B17F8B" w:rsidRPr="00B17F8B" w:rsidRDefault="00B17F8B" w:rsidP="00B17F8B">
            <w:pPr>
              <w:pStyle w:val="a4"/>
              <w:ind w:left="114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52002" w:rsidRDefault="00034912" w:rsidP="000349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Now please,</w:t>
            </w:r>
            <w:r w:rsidR="000B2594">
              <w:rPr>
                <w:rFonts w:ascii="Times New Roman" w:hAnsi="Times New Roman" w:cs="Times New Roman"/>
                <w:lang w:val="en-US"/>
              </w:rPr>
              <w:t xml:space="preserve"> look at the model. Your task is</w:t>
            </w:r>
            <w:r>
              <w:rPr>
                <w:rFonts w:ascii="Times New Roman" w:hAnsi="Times New Roman" w:cs="Times New Roman"/>
                <w:lang w:val="en-US"/>
              </w:rPr>
              <w:t xml:space="preserve"> to make up 2 sentences. The first sentence is in Pr C T with now, and the second – in Pr Simple with usually.</w:t>
            </w:r>
          </w:p>
          <w:p w:rsidR="00034912" w:rsidRDefault="00034912" w:rsidP="00034912">
            <w:pPr>
              <w:pStyle w:val="a4"/>
              <w:ind w:left="142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Look at the model.</w:t>
            </w:r>
          </w:p>
          <w:p w:rsidR="00034912" w:rsidRPr="00034912" w:rsidRDefault="00034912" w:rsidP="00034912">
            <w:pPr>
              <w:pStyle w:val="a4"/>
              <w:ind w:left="142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52002" w:rsidRDefault="00DA14C3" w:rsidP="000B2594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Слайд</w:t>
            </w:r>
            <w:r w:rsidR="000B2594">
              <w:rPr>
                <w:rFonts w:ascii="Times New Roman" w:hAnsi="Times New Roman" w:cs="Times New Roman"/>
                <w:b/>
                <w:lang w:val="en-US"/>
              </w:rPr>
              <w:t xml:space="preserve"> 12</w:t>
            </w:r>
          </w:p>
          <w:p w:rsidR="000B2594" w:rsidRDefault="000B2594" w:rsidP="000B2594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2594" w:rsidRPr="000B2594" w:rsidRDefault="000B2594" w:rsidP="000B259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2594">
              <w:rPr>
                <w:rFonts w:ascii="Times New Roman" w:hAnsi="Times New Roman" w:cs="Times New Roman"/>
                <w:lang w:val="en-US"/>
              </w:rPr>
              <w:t xml:space="preserve">You </w:t>
            </w:r>
            <w:r>
              <w:rPr>
                <w:rFonts w:ascii="Times New Roman" w:hAnsi="Times New Roman" w:cs="Times New Roman"/>
                <w:lang w:val="en-US"/>
              </w:rPr>
              <w:t xml:space="preserve">have got stikers, divided into 2 columns. Your task is to write down 2 actions what you usually do and what you are doing now. And ask all your classmates. </w:t>
            </w:r>
          </w:p>
          <w:p w:rsidR="00432E92" w:rsidRPr="000B2594" w:rsidRDefault="00432E92" w:rsidP="000B2594">
            <w:pPr>
              <w:tabs>
                <w:tab w:val="left" w:pos="1476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B67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432E92" w:rsidRPr="000B2594" w:rsidTr="00B17F8B">
        <w:trPr>
          <w:trHeight w:val="40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Pr="001A45AE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2" w:rsidRPr="001A45AE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7F8B" w:rsidRPr="00C61628" w:rsidRDefault="00432E92" w:rsidP="001552C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Рефлексия</w:t>
            </w:r>
          </w:p>
          <w:p w:rsidR="00C61628" w:rsidRPr="00C61628" w:rsidRDefault="00C61628" w:rsidP="00C616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C3AC8" w:rsidRDefault="000B2594" w:rsidP="000B2594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Please tell us who is speaking English now /who is writing now/ who is sleeping now/ who usually does homework.. Rise up your hands. </w:t>
            </w:r>
          </w:p>
          <w:p w:rsidR="000B2594" w:rsidRPr="00AC3AC8" w:rsidRDefault="000B2594" w:rsidP="000B2594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92" w:rsidRDefault="00AC3A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32E92" w:rsidTr="00B17F8B">
        <w:trPr>
          <w:trHeight w:val="67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2" w:rsidRPr="008953A3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8953A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оценочный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92" w:rsidRPr="008953A3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E92" w:rsidRPr="008953A3" w:rsidRDefault="00432E92" w:rsidP="000818B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Домашнее</w:t>
            </w:r>
            <w:r w:rsidRPr="00895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задание</w:t>
            </w:r>
          </w:p>
          <w:p w:rsidR="00432E92" w:rsidRDefault="00C616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Open your dairy </w:t>
            </w:r>
            <w:r w:rsidR="00432E92">
              <w:rPr>
                <w:rFonts w:ascii="Times New Roman" w:hAnsi="Times New Roman" w:cs="Times New Roman"/>
                <w:lang w:val="en-US"/>
              </w:rPr>
              <w:t>books and write down your hometask.</w:t>
            </w:r>
          </w:p>
          <w:p w:rsidR="008953A3" w:rsidRPr="008953A3" w:rsidRDefault="000B25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WB Lesson 7</w:t>
            </w:r>
            <w:r w:rsidR="008953A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432E92" w:rsidRPr="00AC3AC8" w:rsidRDefault="00432E92" w:rsidP="00AC3AC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C3AC8">
              <w:rPr>
                <w:rFonts w:ascii="Times New Roman" w:hAnsi="Times New Roman" w:cs="Times New Roman"/>
                <w:lang w:val="en-US"/>
              </w:rPr>
              <w:t>Today each of you was active and now I’d like to give you marks.</w:t>
            </w:r>
          </w:p>
          <w:p w:rsidR="00432E92" w:rsidRDefault="00432E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>Прощание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 Our </w:t>
            </w:r>
            <w:r w:rsidR="00091A20">
              <w:rPr>
                <w:rFonts w:ascii="Times New Roman" w:hAnsi="Times New Roman" w:cs="Times New Roman"/>
                <w:lang w:val="en-US"/>
              </w:rPr>
              <w:t>lesson is over! Have a nice day</w:t>
            </w:r>
            <w:r w:rsidR="00C61628">
              <w:rPr>
                <w:rFonts w:ascii="Times New Roman" w:hAnsi="Times New Roman" w:cs="Times New Roman"/>
                <w:lang w:val="en-US"/>
              </w:rPr>
              <w:t>!</w:t>
            </w:r>
          </w:p>
          <w:p w:rsidR="00432E92" w:rsidRDefault="00432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92" w:rsidRDefault="0043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:rsidR="004D26AE" w:rsidRDefault="004D26AE"/>
    <w:p w:rsidR="008953A3" w:rsidRDefault="008953A3"/>
    <w:p w:rsidR="008953A3" w:rsidRDefault="008953A3"/>
    <w:p w:rsidR="008953A3" w:rsidRDefault="008953A3"/>
    <w:p w:rsidR="00093773" w:rsidRDefault="00093773"/>
    <w:p w:rsidR="00093773" w:rsidRDefault="00093773"/>
    <w:p w:rsidR="00093773" w:rsidRDefault="00093773"/>
    <w:p w:rsidR="00093773" w:rsidRDefault="00093773" w:rsidP="00093773">
      <w:pPr>
        <w:ind w:left="-624"/>
      </w:pPr>
      <w:r>
        <w:rPr>
          <w:noProof/>
          <w:lang w:eastAsia="ru-RU"/>
        </w:rPr>
        <w:lastRenderedPageBreak/>
        <w:drawing>
          <wp:inline distT="0" distB="0" distL="0" distR="0" wp14:anchorId="0731C2A8" wp14:editId="1B05678C">
            <wp:extent cx="6551728" cy="2301240"/>
            <wp:effectExtent l="0" t="0" r="1905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" t="24638" r="1229" b="9202"/>
                    <a:stretch/>
                  </pic:blipFill>
                  <pic:spPr bwMode="auto">
                    <a:xfrm>
                      <a:off x="0" y="0"/>
                      <a:ext cx="6569790" cy="230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3A3" w:rsidRDefault="00093773" w:rsidP="00093773">
      <w:pPr>
        <w:tabs>
          <w:tab w:val="right" w:pos="9355"/>
        </w:tabs>
        <w:ind w:left="-624" w:right="-850"/>
      </w:pPr>
      <w:r>
        <w:rPr>
          <w:noProof/>
          <w:lang w:eastAsia="ru-RU"/>
        </w:rPr>
        <w:drawing>
          <wp:inline distT="0" distB="0" distL="0" distR="0" wp14:anchorId="0C36FB5D" wp14:editId="3455DC61">
            <wp:extent cx="6551295" cy="2103120"/>
            <wp:effectExtent l="0" t="0" r="190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" t="24638" r="1229" b="9202"/>
                    <a:stretch/>
                  </pic:blipFill>
                  <pic:spPr bwMode="auto">
                    <a:xfrm>
                      <a:off x="0" y="0"/>
                      <a:ext cx="6551295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773" w:rsidRDefault="00093773" w:rsidP="00093773">
      <w:pPr>
        <w:tabs>
          <w:tab w:val="right" w:pos="9355"/>
        </w:tabs>
        <w:ind w:left="-624" w:right="-850"/>
      </w:pPr>
      <w:r>
        <w:rPr>
          <w:noProof/>
          <w:lang w:eastAsia="ru-RU"/>
        </w:rPr>
        <w:drawing>
          <wp:inline distT="0" distB="0" distL="0" distR="0" wp14:anchorId="6BBBFEA3" wp14:editId="26249F30">
            <wp:extent cx="6507480" cy="2103120"/>
            <wp:effectExtent l="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" t="24638" r="1229" b="9202"/>
                    <a:stretch/>
                  </pic:blipFill>
                  <pic:spPr bwMode="auto">
                    <a:xfrm>
                      <a:off x="0" y="0"/>
                      <a:ext cx="650748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773" w:rsidRDefault="00093773" w:rsidP="00093773">
      <w:pPr>
        <w:tabs>
          <w:tab w:val="right" w:pos="9355"/>
        </w:tabs>
        <w:ind w:left="-624" w:right="-850"/>
      </w:pPr>
      <w:r>
        <w:rPr>
          <w:noProof/>
          <w:lang w:eastAsia="ru-RU"/>
        </w:rPr>
        <w:drawing>
          <wp:inline distT="0" distB="0" distL="0" distR="0" wp14:anchorId="05C2D785" wp14:editId="1ED2BAD9">
            <wp:extent cx="6522720" cy="22098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6" t="24638" r="1229" b="9202"/>
                    <a:stretch/>
                  </pic:blipFill>
                  <pic:spPr bwMode="auto">
                    <a:xfrm>
                      <a:off x="0" y="0"/>
                      <a:ext cx="652272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773" w:rsidRDefault="00093773" w:rsidP="00093773">
      <w:pPr>
        <w:tabs>
          <w:tab w:val="right" w:pos="9355"/>
        </w:tabs>
        <w:ind w:left="-624" w:right="-850"/>
      </w:pPr>
    </w:p>
    <w:p w:rsidR="000B2594" w:rsidRDefault="000B2594" w:rsidP="00093773">
      <w:pPr>
        <w:tabs>
          <w:tab w:val="right" w:pos="9355"/>
        </w:tabs>
        <w:ind w:left="-624" w:right="-850"/>
        <w:rPr>
          <w:noProof/>
          <w:lang w:eastAsia="ru-RU"/>
        </w:rPr>
      </w:pPr>
    </w:p>
    <w:sectPr w:rsidR="000B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253"/>
    <w:multiLevelType w:val="hybridMultilevel"/>
    <w:tmpl w:val="436CDF94"/>
    <w:lvl w:ilvl="0" w:tplc="F2BA860E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B364C7"/>
    <w:multiLevelType w:val="hybridMultilevel"/>
    <w:tmpl w:val="C6E4B908"/>
    <w:lvl w:ilvl="0" w:tplc="3BC0885C">
      <w:start w:val="1"/>
      <w:numFmt w:val="lowerLetter"/>
      <w:lvlText w:val="%1)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4E6209"/>
    <w:multiLevelType w:val="hybridMultilevel"/>
    <w:tmpl w:val="2B4662DC"/>
    <w:lvl w:ilvl="0" w:tplc="F4249890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BAB"/>
    <w:multiLevelType w:val="hybridMultilevel"/>
    <w:tmpl w:val="B11400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6D48"/>
    <w:multiLevelType w:val="hybridMultilevel"/>
    <w:tmpl w:val="A2D2BA9A"/>
    <w:lvl w:ilvl="0" w:tplc="0D9211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16156"/>
    <w:multiLevelType w:val="hybridMultilevel"/>
    <w:tmpl w:val="901C2DDC"/>
    <w:lvl w:ilvl="0" w:tplc="90360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A05ED"/>
    <w:multiLevelType w:val="hybridMultilevel"/>
    <w:tmpl w:val="2F042208"/>
    <w:lvl w:ilvl="0" w:tplc="CDC6BD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3CB5"/>
    <w:multiLevelType w:val="hybridMultilevel"/>
    <w:tmpl w:val="2B6E6A84"/>
    <w:lvl w:ilvl="0" w:tplc="AFEA4ED8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B762876"/>
    <w:multiLevelType w:val="hybridMultilevel"/>
    <w:tmpl w:val="FCE0C0CC"/>
    <w:lvl w:ilvl="0" w:tplc="06F4275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231BC"/>
    <w:multiLevelType w:val="hybridMultilevel"/>
    <w:tmpl w:val="B2E6D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92"/>
    <w:rsid w:val="000075B8"/>
    <w:rsid w:val="00034912"/>
    <w:rsid w:val="000818B1"/>
    <w:rsid w:val="00091A20"/>
    <w:rsid w:val="00093773"/>
    <w:rsid w:val="000B2594"/>
    <w:rsid w:val="0013094A"/>
    <w:rsid w:val="00152002"/>
    <w:rsid w:val="001552C3"/>
    <w:rsid w:val="001A45AE"/>
    <w:rsid w:val="00250523"/>
    <w:rsid w:val="00324CE0"/>
    <w:rsid w:val="003C69AB"/>
    <w:rsid w:val="00432E92"/>
    <w:rsid w:val="004C5D21"/>
    <w:rsid w:val="004D26AE"/>
    <w:rsid w:val="00534FCC"/>
    <w:rsid w:val="005912B6"/>
    <w:rsid w:val="005E02FE"/>
    <w:rsid w:val="00712FA4"/>
    <w:rsid w:val="00884445"/>
    <w:rsid w:val="008953A3"/>
    <w:rsid w:val="00A17961"/>
    <w:rsid w:val="00AC2EB2"/>
    <w:rsid w:val="00AC3AC8"/>
    <w:rsid w:val="00B17F8B"/>
    <w:rsid w:val="00B67CE7"/>
    <w:rsid w:val="00C61628"/>
    <w:rsid w:val="00CD4D1A"/>
    <w:rsid w:val="00CF228E"/>
    <w:rsid w:val="00DA14C3"/>
    <w:rsid w:val="00E42462"/>
    <w:rsid w:val="00E641D4"/>
    <w:rsid w:val="00E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0101"/>
  <w15:chartTrackingRefBased/>
  <w15:docId w15:val="{3BCF811A-F8DB-451D-BFDF-E162A037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E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2E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4C3"/>
    <w:rPr>
      <w:b/>
      <w:bCs/>
    </w:rPr>
  </w:style>
  <w:style w:type="character" w:styleId="a7">
    <w:name w:val="Emphasis"/>
    <w:basedOn w:val="a0"/>
    <w:uiPriority w:val="20"/>
    <w:qFormat/>
    <w:rsid w:val="00DA1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kat_kyz@mail.ru</cp:lastModifiedBy>
  <cp:revision>7</cp:revision>
  <dcterms:created xsi:type="dcterms:W3CDTF">2018-04-17T19:50:00Z</dcterms:created>
  <dcterms:modified xsi:type="dcterms:W3CDTF">2019-05-02T18:28:00Z</dcterms:modified>
</cp:coreProperties>
</file>